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E2B3" w14:textId="08CA8B88" w:rsidR="00D36327" w:rsidRPr="00F857F2" w:rsidRDefault="00B942BD" w:rsidP="00B942BD">
      <w:pPr>
        <w:pStyle w:val="a3"/>
        <w:spacing w:line="276" w:lineRule="auto"/>
        <w:jc w:val="right"/>
        <w:rPr>
          <w:rFonts w:ascii="Arial" w:hAnsi="Arial" w:cs="Arial"/>
          <w:b/>
          <w:bCs/>
          <w:color w:val="282A2E"/>
          <w:sz w:val="20"/>
          <w:szCs w:val="20"/>
        </w:rPr>
      </w:pPr>
      <w:r>
        <w:rPr>
          <w:rFonts w:ascii="Arial" w:hAnsi="Arial" w:cs="Arial"/>
          <w:b/>
          <w:bCs/>
          <w:noProof/>
          <w:color w:val="282A2E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315884" wp14:editId="763500D3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284730" cy="543560"/>
            <wp:effectExtent l="0" t="0" r="1270" b="8890"/>
            <wp:wrapThrough wrapText="bothSides">
              <wp:wrapPolygon edited="0">
                <wp:start x="0" y="0"/>
                <wp:lineTo x="0" y="21196"/>
                <wp:lineTo x="21432" y="21196"/>
                <wp:lineTo x="2143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 xml:space="preserve">Пресс-служба </w:t>
      </w:r>
      <w:proofErr w:type="gramStart"/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Саха(</w:t>
      </w:r>
      <w:proofErr w:type="gramEnd"/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Якутия)</w:t>
      </w:r>
      <w:proofErr w:type="spellStart"/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стата</w:t>
      </w:r>
      <w:proofErr w:type="spellEnd"/>
    </w:p>
    <w:p w14:paraId="313F9E7B" w14:textId="6FAB818B" w:rsidR="00FC3F8D" w:rsidRPr="00F857F2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</w:rPr>
        <w:t>Телефон: +7 (4112) 42-4</w:t>
      </w:r>
      <w:r w:rsidR="008255B1">
        <w:rPr>
          <w:rFonts w:ascii="Arial" w:hAnsi="Arial" w:cs="Arial"/>
          <w:color w:val="282A2E"/>
          <w:sz w:val="20"/>
          <w:szCs w:val="20"/>
        </w:rPr>
        <w:t>5</w:t>
      </w:r>
      <w:r w:rsidRPr="00F857F2">
        <w:rPr>
          <w:rFonts w:ascii="Arial" w:hAnsi="Arial" w:cs="Arial"/>
          <w:color w:val="282A2E"/>
          <w:sz w:val="20"/>
          <w:szCs w:val="20"/>
        </w:rPr>
        <w:t>-</w:t>
      </w:r>
      <w:r w:rsidR="008255B1">
        <w:rPr>
          <w:rFonts w:ascii="Arial" w:hAnsi="Arial" w:cs="Arial"/>
          <w:color w:val="282A2E"/>
          <w:sz w:val="20"/>
          <w:szCs w:val="20"/>
        </w:rPr>
        <w:t>18</w:t>
      </w:r>
    </w:p>
    <w:p w14:paraId="0053EDA3" w14:textId="3F64D7E9" w:rsidR="00FC3F8D" w:rsidRPr="00AA5308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  <w:lang w:val="en-US"/>
        </w:rPr>
        <w:t>e</w:t>
      </w:r>
      <w:r w:rsidRPr="00AA5308">
        <w:rPr>
          <w:rFonts w:ascii="Arial" w:hAnsi="Arial" w:cs="Arial"/>
          <w:color w:val="282A2E"/>
          <w:sz w:val="20"/>
          <w:szCs w:val="20"/>
        </w:rPr>
        <w:t>-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mail</w:t>
      </w:r>
      <w:r w:rsidRPr="00AA5308">
        <w:rPr>
          <w:rFonts w:ascii="Arial" w:hAnsi="Arial" w:cs="Arial"/>
          <w:color w:val="282A2E"/>
          <w:sz w:val="20"/>
          <w:szCs w:val="20"/>
        </w:rPr>
        <w:t>: 14.01@</w:t>
      </w:r>
      <w:proofErr w:type="spellStart"/>
      <w:r w:rsidRPr="00F857F2">
        <w:rPr>
          <w:rFonts w:ascii="Arial" w:hAnsi="Arial" w:cs="Arial"/>
          <w:color w:val="282A2E"/>
          <w:sz w:val="20"/>
          <w:szCs w:val="20"/>
          <w:lang w:val="en-US"/>
        </w:rPr>
        <w:t>rosstat</w:t>
      </w:r>
      <w:proofErr w:type="spellEnd"/>
      <w:r w:rsidRPr="00AA5308">
        <w:rPr>
          <w:rFonts w:ascii="Arial" w:hAnsi="Arial" w:cs="Arial"/>
          <w:color w:val="282A2E"/>
          <w:sz w:val="20"/>
          <w:szCs w:val="20"/>
        </w:rPr>
        <w:t>.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gov</w:t>
      </w:r>
      <w:r w:rsidRPr="00AA5308">
        <w:rPr>
          <w:rFonts w:ascii="Arial" w:hAnsi="Arial" w:cs="Arial"/>
          <w:color w:val="282A2E"/>
          <w:sz w:val="20"/>
          <w:szCs w:val="20"/>
        </w:rPr>
        <w:t>.</w:t>
      </w:r>
      <w:proofErr w:type="spellStart"/>
      <w:r w:rsidRPr="00F857F2">
        <w:rPr>
          <w:rFonts w:ascii="Arial" w:hAnsi="Arial" w:cs="Arial"/>
          <w:color w:val="282A2E"/>
          <w:sz w:val="20"/>
          <w:szCs w:val="20"/>
          <w:lang w:val="en-US"/>
        </w:rPr>
        <w:t>ru</w:t>
      </w:r>
      <w:proofErr w:type="spellEnd"/>
    </w:p>
    <w:p w14:paraId="7EC10994" w14:textId="77777777" w:rsidR="00F857F2" w:rsidRPr="00AA5308" w:rsidRDefault="00F857F2" w:rsidP="00F857F2">
      <w:pPr>
        <w:pStyle w:val="a3"/>
        <w:jc w:val="center"/>
        <w:rPr>
          <w:rFonts w:ascii="Arial" w:hAnsi="Arial" w:cs="Arial"/>
          <w:color w:val="282A2E"/>
          <w:sz w:val="20"/>
          <w:szCs w:val="20"/>
        </w:rPr>
      </w:pPr>
    </w:p>
    <w:p w14:paraId="14616EBB" w14:textId="77777777" w:rsidR="00B942BD" w:rsidRDefault="00B942BD" w:rsidP="00F857F2">
      <w:pPr>
        <w:pStyle w:val="a3"/>
        <w:rPr>
          <w:rFonts w:ascii="Arial" w:hAnsi="Arial" w:cs="Arial"/>
          <w:color w:val="282A2E"/>
          <w:sz w:val="26"/>
          <w:szCs w:val="26"/>
        </w:rPr>
      </w:pPr>
    </w:p>
    <w:p w14:paraId="2B08CF87" w14:textId="2686BCE5" w:rsidR="00F857F2" w:rsidRDefault="00F857F2" w:rsidP="00B942BD">
      <w:pPr>
        <w:pStyle w:val="a3"/>
        <w:spacing w:line="276" w:lineRule="auto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>Информационное сообщение для СМИ</w:t>
      </w:r>
    </w:p>
    <w:p w14:paraId="75E1E30E" w14:textId="193E0EB1" w:rsidR="00FC3F8D" w:rsidRPr="00CA40D9" w:rsidRDefault="008318E5" w:rsidP="00CA40D9">
      <w:pPr>
        <w:pStyle w:val="a3"/>
        <w:spacing w:line="276" w:lineRule="auto"/>
        <w:rPr>
          <w:rFonts w:ascii="Arial" w:hAnsi="Arial" w:cs="Arial"/>
          <w:b/>
          <w:bCs/>
          <w:color w:val="282A2E"/>
          <w:sz w:val="26"/>
          <w:szCs w:val="26"/>
        </w:rPr>
      </w:pPr>
      <w:r>
        <w:rPr>
          <w:rFonts w:ascii="Arial" w:hAnsi="Arial" w:cs="Arial"/>
          <w:b/>
          <w:bCs/>
          <w:color w:val="282A2E"/>
          <w:sz w:val="26"/>
          <w:szCs w:val="26"/>
        </w:rPr>
        <w:t>2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</w:t>
      </w:r>
      <w:r w:rsidR="00C66F23">
        <w:rPr>
          <w:rFonts w:ascii="Arial" w:hAnsi="Arial" w:cs="Arial"/>
          <w:b/>
          <w:bCs/>
          <w:color w:val="282A2E"/>
          <w:sz w:val="26"/>
          <w:szCs w:val="26"/>
        </w:rPr>
        <w:t>августа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2024, Якутск</w:t>
      </w:r>
    </w:p>
    <w:p w14:paraId="5995A827" w14:textId="77777777" w:rsidR="00105663" w:rsidRDefault="00E3185B" w:rsidP="00E3185B">
      <w:pPr>
        <w:pStyle w:val="a3"/>
        <w:spacing w:line="276" w:lineRule="auto"/>
        <w:rPr>
          <w:rFonts w:ascii="Arial" w:hAnsi="Arial" w:cs="Arial"/>
          <w:b/>
          <w:bCs/>
          <w:color w:val="363194"/>
          <w:sz w:val="32"/>
          <w:szCs w:val="32"/>
        </w:rPr>
      </w:pP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ЗДРАВООХРАНЕНИЕ РЕСПУБЛИКИ САХА (ЯКУТИЯ) ЗА 2023 ГОД </w:t>
      </w:r>
    </w:p>
    <w:p w14:paraId="0911A0F6" w14:textId="39C870A1" w:rsidR="0092204B" w:rsidRDefault="00E3185B" w:rsidP="00E3185B">
      <w:pPr>
        <w:pStyle w:val="a3"/>
        <w:spacing w:line="276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bCs/>
          <w:color w:val="363194"/>
          <w:sz w:val="32"/>
          <w:szCs w:val="32"/>
        </w:rPr>
        <w:t>В ЦИФРАХ</w:t>
      </w:r>
    </w:p>
    <w:p w14:paraId="3EE85222" w14:textId="37EE16E2" w:rsidR="00402DC1" w:rsidRDefault="00CE4437" w:rsidP="00402DC1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данным </w:t>
      </w:r>
      <w:r w:rsidR="008318E5">
        <w:rPr>
          <w:rFonts w:ascii="Arial" w:hAnsi="Arial" w:cs="Arial"/>
        </w:rPr>
        <w:t>М</w:t>
      </w:r>
      <w:r>
        <w:rPr>
          <w:rFonts w:ascii="Arial" w:hAnsi="Arial" w:cs="Arial"/>
        </w:rPr>
        <w:t>инистерства здравоохранения Республики Саха (Якутия) в 2023 году на территории республики действов</w:t>
      </w:r>
      <w:r w:rsidR="000E1619">
        <w:rPr>
          <w:rFonts w:ascii="Arial" w:hAnsi="Arial" w:cs="Arial"/>
        </w:rPr>
        <w:t>али</w:t>
      </w:r>
      <w:r>
        <w:rPr>
          <w:rFonts w:ascii="Arial" w:hAnsi="Arial" w:cs="Arial"/>
        </w:rPr>
        <w:t xml:space="preserve"> </w:t>
      </w:r>
      <w:r w:rsidR="0064193C">
        <w:rPr>
          <w:rFonts w:ascii="Arial" w:hAnsi="Arial" w:cs="Arial"/>
        </w:rPr>
        <w:t>267 больничных учреждений, 57 амбулаторно-поликлинических учреждений, 41 отделение скорой медицинской помощи, насчитывал</w:t>
      </w:r>
      <w:r w:rsidR="000E1619">
        <w:rPr>
          <w:rFonts w:ascii="Arial" w:hAnsi="Arial" w:cs="Arial"/>
        </w:rPr>
        <w:t>и</w:t>
      </w:r>
      <w:r w:rsidR="0064193C">
        <w:rPr>
          <w:rFonts w:ascii="Arial" w:hAnsi="Arial" w:cs="Arial"/>
        </w:rPr>
        <w:t>сь 8634 больничны</w:t>
      </w:r>
      <w:r w:rsidR="008318E5">
        <w:rPr>
          <w:rFonts w:ascii="Arial" w:hAnsi="Arial" w:cs="Arial"/>
        </w:rPr>
        <w:t>е</w:t>
      </w:r>
      <w:r w:rsidR="0064193C">
        <w:rPr>
          <w:rFonts w:ascii="Arial" w:hAnsi="Arial" w:cs="Arial"/>
        </w:rPr>
        <w:t xml:space="preserve"> ко</w:t>
      </w:r>
      <w:r w:rsidR="008318E5">
        <w:rPr>
          <w:rFonts w:ascii="Arial" w:hAnsi="Arial" w:cs="Arial"/>
        </w:rPr>
        <w:t>йки</w:t>
      </w:r>
      <w:r w:rsidR="0064193C">
        <w:rPr>
          <w:rFonts w:ascii="Arial" w:hAnsi="Arial" w:cs="Arial"/>
        </w:rPr>
        <w:t>.</w:t>
      </w:r>
      <w:r w:rsidR="00402DC1">
        <w:rPr>
          <w:rFonts w:ascii="Arial" w:hAnsi="Arial" w:cs="Arial"/>
        </w:rPr>
        <w:t xml:space="preserve"> </w:t>
      </w:r>
      <w:r w:rsidR="009431FD">
        <w:rPr>
          <w:rFonts w:ascii="Arial" w:hAnsi="Arial" w:cs="Arial"/>
        </w:rPr>
        <w:t>Медицинскую п</w:t>
      </w:r>
      <w:r w:rsidR="00402DC1">
        <w:rPr>
          <w:rFonts w:ascii="Arial" w:hAnsi="Arial" w:cs="Arial"/>
        </w:rPr>
        <w:t>омощь жителям оказывали 6037 врачей и 12783 человека среднего медицинского персонала.</w:t>
      </w:r>
    </w:p>
    <w:p w14:paraId="44802C1C" w14:textId="5D58FC00" w:rsidR="0064193C" w:rsidRDefault="0064193C" w:rsidP="0064193C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 диспансерное наблюдение в 2023 году взято 620292 человека, из которых 79,7%</w:t>
      </w:r>
      <w:r w:rsidR="00105663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взрослые от 18 лет, 16,2%</w:t>
      </w:r>
      <w:r w:rsidR="00402DC1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дети до 14 лет и 4,1%</w:t>
      </w:r>
      <w:r w:rsidR="00402DC1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подростки в возрасте от 15 до 17 лет.</w:t>
      </w:r>
    </w:p>
    <w:p w14:paraId="1116E243" w14:textId="294074BD" w:rsidR="00402DC1" w:rsidRDefault="00FF6124" w:rsidP="0064193C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282A2E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DF747A3" wp14:editId="28CB34B4">
            <wp:simplePos x="0" y="0"/>
            <wp:positionH relativeFrom="column">
              <wp:posOffset>3075</wp:posOffset>
            </wp:positionH>
            <wp:positionV relativeFrom="paragraph">
              <wp:posOffset>793350</wp:posOffset>
            </wp:positionV>
            <wp:extent cx="6739255" cy="3780155"/>
            <wp:effectExtent l="0" t="0" r="4445" b="0"/>
            <wp:wrapThrough wrapText="bothSides">
              <wp:wrapPolygon edited="0">
                <wp:start x="0" y="0"/>
                <wp:lineTo x="0" y="21444"/>
                <wp:lineTo x="21553" y="21444"/>
                <wp:lineTo x="2155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255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DC1">
        <w:rPr>
          <w:rFonts w:ascii="Arial" w:hAnsi="Arial" w:cs="Arial"/>
        </w:rPr>
        <w:t xml:space="preserve">В расчете на тысячу человек с впервые установленным диагнозом зарегистрировано </w:t>
      </w:r>
      <w:r w:rsidR="00105663">
        <w:rPr>
          <w:rFonts w:ascii="Arial" w:hAnsi="Arial" w:cs="Arial"/>
        </w:rPr>
        <w:t xml:space="preserve">                  </w:t>
      </w:r>
      <w:r w:rsidR="00402DC1">
        <w:rPr>
          <w:rFonts w:ascii="Arial" w:hAnsi="Arial" w:cs="Arial"/>
        </w:rPr>
        <w:t xml:space="preserve">43,5 больных с болезнями органов пищеварения, 34,0 – с болезнями мочеполовой </w:t>
      </w:r>
      <w:proofErr w:type="gramStart"/>
      <w:r w:rsidR="00402DC1">
        <w:rPr>
          <w:rFonts w:ascii="Arial" w:hAnsi="Arial" w:cs="Arial"/>
        </w:rPr>
        <w:t xml:space="preserve">системы, </w:t>
      </w:r>
      <w:r w:rsidR="00105663">
        <w:rPr>
          <w:rFonts w:ascii="Arial" w:hAnsi="Arial" w:cs="Arial"/>
        </w:rPr>
        <w:t xml:space="preserve">  </w:t>
      </w:r>
      <w:proofErr w:type="gramEnd"/>
      <w:r w:rsidR="00105663">
        <w:rPr>
          <w:rFonts w:ascii="Arial" w:hAnsi="Arial" w:cs="Arial"/>
        </w:rPr>
        <w:t xml:space="preserve">                  </w:t>
      </w:r>
      <w:r w:rsidR="00402DC1">
        <w:rPr>
          <w:rFonts w:ascii="Arial" w:hAnsi="Arial" w:cs="Arial"/>
        </w:rPr>
        <w:t>25,6 – с болезнями системы кровообращения.</w:t>
      </w:r>
    </w:p>
    <w:p w14:paraId="33843E5D" w14:textId="164D9F0A" w:rsidR="00DC33DC" w:rsidRDefault="00DC33DC" w:rsidP="009431FD">
      <w:pPr>
        <w:pStyle w:val="a3"/>
        <w:spacing w:line="360" w:lineRule="auto"/>
        <w:jc w:val="both"/>
        <w:rPr>
          <w:rFonts w:ascii="Arial" w:hAnsi="Arial" w:cs="Arial"/>
        </w:rPr>
      </w:pPr>
    </w:p>
    <w:p w14:paraId="681F5F90" w14:textId="1244A418" w:rsidR="009431FD" w:rsidRDefault="009431FD" w:rsidP="009431FD">
      <w:pPr>
        <w:pStyle w:val="a3"/>
        <w:spacing w:line="360" w:lineRule="auto"/>
        <w:jc w:val="both"/>
        <w:rPr>
          <w:rFonts w:ascii="Arial" w:hAnsi="Arial" w:cs="Arial"/>
        </w:rPr>
      </w:pPr>
    </w:p>
    <w:p w14:paraId="27EE5228" w14:textId="7CD2812C" w:rsidR="009431FD" w:rsidRDefault="009431FD" w:rsidP="009431FD">
      <w:pPr>
        <w:pStyle w:val="a3"/>
        <w:spacing w:line="360" w:lineRule="auto"/>
        <w:jc w:val="both"/>
        <w:rPr>
          <w:rFonts w:ascii="Arial" w:hAnsi="Arial" w:cs="Arial"/>
        </w:rPr>
      </w:pPr>
    </w:p>
    <w:sectPr w:rsidR="009431FD" w:rsidSect="000655E4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5DFA" w14:textId="77777777" w:rsidR="003C50B6" w:rsidRDefault="003C50B6" w:rsidP="003C50B6">
      <w:pPr>
        <w:spacing w:after="0" w:line="240" w:lineRule="auto"/>
      </w:pPr>
      <w:r>
        <w:separator/>
      </w:r>
    </w:p>
  </w:endnote>
  <w:endnote w:type="continuationSeparator" w:id="0">
    <w:p w14:paraId="6BA08391" w14:textId="77777777" w:rsidR="003C50B6" w:rsidRDefault="003C50B6" w:rsidP="003C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DFBD" w14:textId="77777777" w:rsidR="003C50B6" w:rsidRDefault="003C50B6" w:rsidP="003C50B6">
      <w:pPr>
        <w:spacing w:after="0" w:line="240" w:lineRule="auto"/>
      </w:pPr>
      <w:r>
        <w:separator/>
      </w:r>
    </w:p>
  </w:footnote>
  <w:footnote w:type="continuationSeparator" w:id="0">
    <w:p w14:paraId="2B150700" w14:textId="77777777" w:rsidR="003C50B6" w:rsidRDefault="003C50B6" w:rsidP="003C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275"/>
    <w:multiLevelType w:val="hybridMultilevel"/>
    <w:tmpl w:val="2EA4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61361"/>
    <w:multiLevelType w:val="multilevel"/>
    <w:tmpl w:val="78D2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585476">
    <w:abstractNumId w:val="0"/>
  </w:num>
  <w:num w:numId="2" w16cid:durableId="144900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E4"/>
    <w:rsid w:val="00064B03"/>
    <w:rsid w:val="000655E4"/>
    <w:rsid w:val="000E1619"/>
    <w:rsid w:val="00105663"/>
    <w:rsid w:val="00181B10"/>
    <w:rsid w:val="003322E7"/>
    <w:rsid w:val="00370D24"/>
    <w:rsid w:val="003C50B6"/>
    <w:rsid w:val="00402DC1"/>
    <w:rsid w:val="004D5079"/>
    <w:rsid w:val="004D5AE8"/>
    <w:rsid w:val="004F4859"/>
    <w:rsid w:val="00582089"/>
    <w:rsid w:val="0059605D"/>
    <w:rsid w:val="005D3902"/>
    <w:rsid w:val="005F75F9"/>
    <w:rsid w:val="006134C6"/>
    <w:rsid w:val="0064193C"/>
    <w:rsid w:val="0069350B"/>
    <w:rsid w:val="00706DDD"/>
    <w:rsid w:val="00720FA3"/>
    <w:rsid w:val="00767271"/>
    <w:rsid w:val="00794C8C"/>
    <w:rsid w:val="007E47CC"/>
    <w:rsid w:val="008255B1"/>
    <w:rsid w:val="008318E5"/>
    <w:rsid w:val="008A31A2"/>
    <w:rsid w:val="00913C35"/>
    <w:rsid w:val="0092204B"/>
    <w:rsid w:val="009431FD"/>
    <w:rsid w:val="00A11518"/>
    <w:rsid w:val="00AA0772"/>
    <w:rsid w:val="00AA5308"/>
    <w:rsid w:val="00B15A30"/>
    <w:rsid w:val="00B177FF"/>
    <w:rsid w:val="00B942BD"/>
    <w:rsid w:val="00BD6D37"/>
    <w:rsid w:val="00C467CC"/>
    <w:rsid w:val="00C66F23"/>
    <w:rsid w:val="00CA40D9"/>
    <w:rsid w:val="00CB58BF"/>
    <w:rsid w:val="00CE4437"/>
    <w:rsid w:val="00CF4DB1"/>
    <w:rsid w:val="00D042C0"/>
    <w:rsid w:val="00D36327"/>
    <w:rsid w:val="00DA649F"/>
    <w:rsid w:val="00DC33DC"/>
    <w:rsid w:val="00E00150"/>
    <w:rsid w:val="00E3185B"/>
    <w:rsid w:val="00E745E0"/>
    <w:rsid w:val="00F479BB"/>
    <w:rsid w:val="00F855E7"/>
    <w:rsid w:val="00F857F2"/>
    <w:rsid w:val="00FC3F8D"/>
    <w:rsid w:val="00FF044A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66D6"/>
  <w15:chartTrackingRefBased/>
  <w15:docId w15:val="{35EB4308-38CC-4AF0-A5F8-DD4198A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57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57F2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3C50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50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C50B6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B177FF"/>
    <w:pPr>
      <w:spacing w:after="120" w:line="48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77FF"/>
    <w:rPr>
      <w:rFonts w:ascii="Calibri" w:eastAsia="Calibri" w:hAnsi="Calibri" w:cs="Times New Roman"/>
      <w:kern w:val="0"/>
      <w14:ligatures w14:val="none"/>
    </w:rPr>
  </w:style>
  <w:style w:type="paragraph" w:styleId="a9">
    <w:name w:val="List Paragraph"/>
    <w:basedOn w:val="a"/>
    <w:uiPriority w:val="34"/>
    <w:qFormat/>
    <w:rsid w:val="00B177F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aa">
    <w:name w:val="Normal (Web)"/>
    <w:basedOn w:val="a"/>
    <w:uiPriority w:val="99"/>
    <w:semiHidden/>
    <w:unhideWhenUsed/>
    <w:rsid w:val="00C4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1C068-8845-43C4-876A-BD4D01B0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Витюк Катарина Николаевна</dc:creator>
  <cp:keywords/>
  <dc:description/>
  <cp:lastModifiedBy>Витюк Катарина Николаевна</cp:lastModifiedBy>
  <cp:revision>12</cp:revision>
  <cp:lastPrinted>2024-07-31T07:56:00Z</cp:lastPrinted>
  <dcterms:created xsi:type="dcterms:W3CDTF">2024-07-31T05:48:00Z</dcterms:created>
  <dcterms:modified xsi:type="dcterms:W3CDTF">2024-08-02T05:51:00Z</dcterms:modified>
</cp:coreProperties>
</file>